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0EE3C998" w:rsidR="00B53A27" w:rsidRPr="00BD0258" w:rsidRDefault="0035268C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                                                               </w:t>
            </w:r>
            <w:r w:rsidR="00B53A27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7C337550" w:rsidR="00B53A27" w:rsidRPr="00936D55" w:rsidRDefault="000F0166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0F0166">
              <w:rPr>
                <w:rFonts w:asciiTheme="minorHAnsi" w:hAnsiTheme="minorHAnsi" w:cstheme="minorHAnsi"/>
              </w:rPr>
              <w:t>Educación para jóvenes y Adultos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6D28E281" w:rsidR="00B53A27" w:rsidRPr="00936D55" w:rsidRDefault="000F0166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0F0166">
              <w:rPr>
                <w:rFonts w:asciiTheme="minorHAnsi" w:hAnsiTheme="minorHAnsi" w:cstheme="minorHAnsi"/>
              </w:rPr>
              <w:t>Instituto Sinaloense para la Educación de los Jóvenes y Adultos (ISEJA)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07E8B03B" w:rsidR="00B53A27" w:rsidRPr="00936D55" w:rsidRDefault="000F0166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0F0166">
              <w:rPr>
                <w:rFonts w:asciiTheme="minorHAnsi" w:hAnsiTheme="minorHAnsi" w:cstheme="minorHAnsi"/>
              </w:rPr>
              <w:t>Instituto Sinaloense para la Educación de los Jóvenes y Adultos (ISEJA)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5038BC7C" w:rsidR="00B53A27" w:rsidRPr="00936D55" w:rsidRDefault="000F0166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0F0166">
              <w:rPr>
                <w:rFonts w:asciiTheme="minorHAnsi" w:hAnsiTheme="minorHAnsi" w:cstheme="minorHAnsi"/>
              </w:rPr>
              <w:t>Consistencia y Resultados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3244B057" w:rsidR="00B53A27" w:rsidRPr="00936D55" w:rsidRDefault="000F0166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5000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838"/>
        <w:gridCol w:w="2409"/>
        <w:gridCol w:w="2835"/>
        <w:gridCol w:w="2142"/>
      </w:tblGrid>
      <w:tr w:rsidR="00BD0258" w:rsidRPr="00BD0258" w14:paraId="144EB42F" w14:textId="77777777" w:rsidTr="00065C9E">
        <w:trPr>
          <w:trHeight w:val="886"/>
          <w:tblHeader/>
        </w:trPr>
        <w:tc>
          <w:tcPr>
            <w:tcW w:w="996" w:type="pct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1306" w:type="pct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1537" w:type="pct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1161" w:type="pct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0F0166" w:rsidRPr="00065C9E" w14:paraId="3F02C46D" w14:textId="77777777" w:rsidTr="00065C9E">
        <w:tc>
          <w:tcPr>
            <w:tcW w:w="996" w:type="pct"/>
            <w:shd w:val="clear" w:color="auto" w:fill="auto"/>
            <w:vAlign w:val="center"/>
          </w:tcPr>
          <w:p w14:paraId="70425297" w14:textId="27D32131" w:rsidR="000F0166" w:rsidRPr="00065C9E" w:rsidRDefault="000F0166" w:rsidP="000F016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0F0166" w:rsidRPr="00065C9E" w:rsidRDefault="000F0166" w:rsidP="000F016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5C9E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36CFBCCD" w14:textId="15453582" w:rsidR="000F0166" w:rsidRPr="00065C9E" w:rsidRDefault="000F0166" w:rsidP="00065C9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5C9E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Falta de interés de algunos jóvenes y adultos por iniciar o continuar con el estudio de su educación básica.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A8AE607" w14:textId="6A060A94" w:rsidR="000F0166" w:rsidRPr="00065C9E" w:rsidRDefault="00065C9E" w:rsidP="00065C9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8157AF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e buscará programar y desarrollar estrategias de </w:t>
            </w:r>
            <w:r w:rsidR="008157AF" w:rsidRPr="00065C9E">
              <w:rPr>
                <w:rFonts w:cs="Calibri"/>
                <w:sz w:val="20"/>
                <w:szCs w:val="20"/>
              </w:rPr>
              <w:t>promoción y difusión de los servicios educativos del ISEJA, como ejemplo las</w:t>
            </w:r>
            <w:r w:rsidR="008157AF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brigadas de promoción</w:t>
            </w:r>
            <w:r w:rsidR="00EC22C1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e incorporación</w:t>
            </w:r>
            <w:r w:rsidR="008157AF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en las localidades de mayor rezago educativo, para </w:t>
            </w:r>
            <w:r w:rsidR="008F1DF8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lograr </w:t>
            </w:r>
            <w:r w:rsidR="008157AF" w:rsidRPr="00065C9E">
              <w:rPr>
                <w:rFonts w:asciiTheme="minorHAnsi" w:hAnsiTheme="minorHAnsi" w:cstheme="minorHAnsi"/>
                <w:sz w:val="20"/>
                <w:szCs w:val="20"/>
              </w:rPr>
              <w:t>la incorporación de jóvenes y adultos a</w:t>
            </w:r>
            <w:r w:rsidR="009C0A4B" w:rsidRPr="00065C9E">
              <w:rPr>
                <w:rFonts w:asciiTheme="minorHAnsi" w:hAnsiTheme="minorHAnsi" w:cstheme="minorHAnsi"/>
                <w:sz w:val="20"/>
                <w:szCs w:val="20"/>
              </w:rPr>
              <w:t>l Programa</w:t>
            </w:r>
            <w:r w:rsidR="002479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1DA7876B" w14:textId="04D0C64E" w:rsidR="000F0166" w:rsidRPr="00065C9E" w:rsidRDefault="000F0166" w:rsidP="00065C9E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065C9E">
              <w:rPr>
                <w:rFonts w:cs="Calibri"/>
                <w:sz w:val="20"/>
                <w:szCs w:val="20"/>
              </w:rPr>
              <w:t>Establecer estrategias de promoción y difusión de los servicios educativos del ISEJA</w:t>
            </w:r>
            <w:r w:rsidR="0024799A">
              <w:rPr>
                <w:rFonts w:cs="Calibri"/>
                <w:sz w:val="20"/>
                <w:szCs w:val="20"/>
              </w:rPr>
              <w:t>.</w:t>
            </w:r>
          </w:p>
        </w:tc>
      </w:tr>
      <w:tr w:rsidR="000F0166" w:rsidRPr="00065C9E" w14:paraId="4D3DAD0C" w14:textId="77777777" w:rsidTr="00065C9E">
        <w:tc>
          <w:tcPr>
            <w:tcW w:w="996" w:type="pct"/>
            <w:shd w:val="clear" w:color="auto" w:fill="auto"/>
            <w:vAlign w:val="center"/>
          </w:tcPr>
          <w:p w14:paraId="6EBB4888" w14:textId="77777777" w:rsidR="000F0166" w:rsidRPr="00065C9E" w:rsidRDefault="000F0166" w:rsidP="000F016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0F0166" w:rsidRPr="00065C9E" w:rsidRDefault="000F0166" w:rsidP="000F016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5C9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07DCA505" w14:textId="1B228B21" w:rsidR="000F0166" w:rsidRPr="00065C9E" w:rsidRDefault="000F0166" w:rsidP="00065C9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5C9E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Falta de tiempo de los educandos para asistir a las asesorías y a la presentación de exámenes.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6B3706E" w14:textId="58545F73" w:rsidR="000F0166" w:rsidRPr="00065C9E" w:rsidRDefault="00065C9E" w:rsidP="00065C9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760E9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e buscará la manera de </w:t>
            </w:r>
            <w:r w:rsidR="0032793A" w:rsidRPr="00065C9E">
              <w:rPr>
                <w:rFonts w:asciiTheme="minorHAnsi" w:hAnsiTheme="minorHAnsi" w:cstheme="minorHAnsi"/>
                <w:sz w:val="20"/>
                <w:szCs w:val="20"/>
              </w:rPr>
              <w:t>adaptar los horarios de asesorías y presentación de</w:t>
            </w:r>
            <w:r w:rsidR="00846CE1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exámenes de</w:t>
            </w:r>
            <w:r w:rsidR="0032793A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acuerdo a las necesidades de los educandos</w:t>
            </w:r>
            <w:r w:rsidR="00846CE1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F1DF8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habilitando las plazas comunitarias como sedes permanentes de aplicación y </w:t>
            </w:r>
            <w:r w:rsidR="00846CE1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promocionando </w:t>
            </w:r>
            <w:r w:rsidR="008F1DF8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su presentación </w:t>
            </w:r>
            <w:r w:rsidR="00932A71" w:rsidRPr="00065C9E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="008F1DF8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la modalidad en</w:t>
            </w:r>
            <w:r w:rsidR="00932A71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línea en </w:t>
            </w:r>
            <w:r w:rsidR="00846CE1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el </w:t>
            </w:r>
            <w:r w:rsidR="00CC22D8" w:rsidRPr="00065C9E">
              <w:rPr>
                <w:rFonts w:asciiTheme="minorHAnsi" w:hAnsiTheme="minorHAnsi" w:cstheme="minorHAnsi"/>
                <w:sz w:val="20"/>
                <w:szCs w:val="20"/>
              </w:rPr>
              <w:t>Sistema Automatizado de Exámenes en Línea (</w:t>
            </w:r>
            <w:r w:rsidR="008F1DF8" w:rsidRPr="00065C9E">
              <w:rPr>
                <w:rFonts w:asciiTheme="minorHAnsi" w:hAnsiTheme="minorHAnsi" w:cstheme="minorHAnsi"/>
                <w:sz w:val="20"/>
                <w:szCs w:val="20"/>
              </w:rPr>
              <w:t>SAE</w:t>
            </w:r>
            <w:r w:rsidR="00CC22D8" w:rsidRPr="00065C9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8F1DF8" w:rsidRPr="00065C9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2479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1CED0DF8" w14:textId="78F1AB24" w:rsidR="000F0166" w:rsidRPr="00065C9E" w:rsidRDefault="000F0166" w:rsidP="00065C9E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065C9E">
              <w:rPr>
                <w:rFonts w:cs="Calibri"/>
                <w:sz w:val="20"/>
                <w:szCs w:val="20"/>
              </w:rPr>
              <w:t>Gestionar una herramienta tecnológica y/o la modalidad en línea para ofrecer mayor flexibilidad en los horarios</w:t>
            </w:r>
            <w:r w:rsidR="00410926" w:rsidRPr="00065C9E">
              <w:rPr>
                <w:rFonts w:cs="Calibri"/>
                <w:sz w:val="20"/>
                <w:szCs w:val="20"/>
              </w:rPr>
              <w:t xml:space="preserve">. </w:t>
            </w:r>
          </w:p>
        </w:tc>
      </w:tr>
      <w:tr w:rsidR="000F0166" w:rsidRPr="00065C9E" w14:paraId="6202F808" w14:textId="77777777" w:rsidTr="00065C9E">
        <w:tc>
          <w:tcPr>
            <w:tcW w:w="996" w:type="pct"/>
            <w:shd w:val="clear" w:color="auto" w:fill="auto"/>
            <w:vAlign w:val="center"/>
          </w:tcPr>
          <w:p w14:paraId="2FCCAB4C" w14:textId="25F2FFA4" w:rsidR="000F0166" w:rsidRPr="00065C9E" w:rsidRDefault="000F0166" w:rsidP="000F016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5C9E">
              <w:rPr>
                <w:rFonts w:asciiTheme="minorHAnsi" w:hAnsiTheme="minorHAnsi" w:cstheme="minorHAnsi"/>
                <w:sz w:val="20"/>
                <w:szCs w:val="20"/>
              </w:rPr>
              <w:t>Informe                   / Recomendaciones /</w:t>
            </w:r>
            <w:r w:rsidR="003D3FE7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  <w:p w14:paraId="0D31D824" w14:textId="78326ABE" w:rsidR="000F0166" w:rsidRPr="00065C9E" w:rsidRDefault="000F0166" w:rsidP="000F016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5C9E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4C3DA5D5" w14:textId="17402EBB" w:rsidR="000F0166" w:rsidRPr="00065C9E" w:rsidRDefault="000F0166" w:rsidP="00065C9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5C9E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La inseguridad y difícil acceso para tener presencia constante en algunas comunidades, principalmente de los municipios serranos del Estado.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40FC487" w14:textId="37DE92B3" w:rsidR="000F0166" w:rsidRPr="00065C9E" w:rsidRDefault="00065C9E" w:rsidP="00065C9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27C6F" w:rsidRPr="00065C9E">
              <w:rPr>
                <w:rFonts w:asciiTheme="minorHAnsi" w:hAnsiTheme="minorHAnsi" w:cstheme="minorHAnsi"/>
                <w:sz w:val="20"/>
                <w:szCs w:val="20"/>
              </w:rPr>
              <w:t>e dará promoción a las</w:t>
            </w:r>
            <w:r w:rsidR="00345566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plazas comunitarias para la atención de los jóvenes y adultos con el apoyo de las Tecnologías de la Información y Comunicación TIC´s</w:t>
            </w:r>
            <w:r w:rsidR="002479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1BF35B51" w14:textId="2D3D7C48" w:rsidR="000F0166" w:rsidRPr="00065C9E" w:rsidRDefault="000F0166" w:rsidP="00065C9E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065C9E">
              <w:rPr>
                <w:rFonts w:cs="Calibri"/>
                <w:sz w:val="20"/>
                <w:szCs w:val="20"/>
              </w:rPr>
              <w:t>Ofrecer opciones en modalidad en línea para una mayor flexibilidad de ubicación y acceso</w:t>
            </w:r>
            <w:r w:rsidR="00CC22D8" w:rsidRPr="00065C9E">
              <w:rPr>
                <w:rFonts w:cs="Calibri"/>
                <w:sz w:val="20"/>
                <w:szCs w:val="20"/>
              </w:rPr>
              <w:t>.</w:t>
            </w:r>
          </w:p>
        </w:tc>
      </w:tr>
      <w:tr w:rsidR="000F0166" w:rsidRPr="00065C9E" w14:paraId="366C1996" w14:textId="77777777" w:rsidTr="00065C9E">
        <w:tc>
          <w:tcPr>
            <w:tcW w:w="996" w:type="pct"/>
            <w:shd w:val="clear" w:color="auto" w:fill="auto"/>
            <w:vAlign w:val="center"/>
          </w:tcPr>
          <w:p w14:paraId="0C31BB68" w14:textId="77777777" w:rsidR="000F0166" w:rsidRPr="00065C9E" w:rsidRDefault="000F0166" w:rsidP="000F016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5C9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7A659E7E" w14:textId="4D5FE785" w:rsidR="000F0166" w:rsidRPr="00065C9E" w:rsidRDefault="000F0166" w:rsidP="000F016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5C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277E5025" w14:textId="144D8930" w:rsidR="000F0166" w:rsidRPr="00065C9E" w:rsidRDefault="000F0166" w:rsidP="00065C9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5C9E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La carencia de medios de transporte para que las figuras operativas visiten las comunidades marginadas (Zonas serranas), así como los altos costos de traslado.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3D56566" w14:textId="70AEA149" w:rsidR="000F0166" w:rsidRPr="00065C9E" w:rsidRDefault="00065C9E" w:rsidP="00065C9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27C6F" w:rsidRPr="00065C9E">
              <w:rPr>
                <w:rFonts w:asciiTheme="minorHAnsi" w:hAnsiTheme="minorHAnsi" w:cstheme="minorHAnsi"/>
                <w:sz w:val="20"/>
                <w:szCs w:val="20"/>
              </w:rPr>
              <w:t>e ofrecerán</w:t>
            </w:r>
            <w:r w:rsidR="0067774A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75F5" w:rsidRPr="00065C9E">
              <w:rPr>
                <w:rFonts w:asciiTheme="minorHAnsi" w:hAnsiTheme="minorHAnsi" w:cstheme="minorHAnsi"/>
                <w:sz w:val="20"/>
                <w:szCs w:val="20"/>
              </w:rPr>
              <w:t>opciones de acreditación co</w:t>
            </w:r>
            <w:r w:rsidR="00AE72DD" w:rsidRPr="00065C9E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r w:rsidR="001575F5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la modalidad en línea</w:t>
            </w:r>
            <w:r w:rsidR="00735072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y el </w:t>
            </w:r>
            <w:r w:rsidR="00CA6817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Reconocimiento de </w:t>
            </w:r>
            <w:r w:rsidR="007B6A55" w:rsidRPr="00065C9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CA6817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aberes que es la </w:t>
            </w:r>
            <w:r w:rsidR="001207A1" w:rsidRPr="00065C9E">
              <w:rPr>
                <w:rFonts w:asciiTheme="minorHAnsi" w:hAnsiTheme="minorHAnsi" w:cstheme="minorHAnsi"/>
                <w:sz w:val="20"/>
                <w:szCs w:val="20"/>
              </w:rPr>
              <w:t>opción de acreditación</w:t>
            </w:r>
            <w:r w:rsidR="00CA6817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de primaria y secundaria con un</w:t>
            </w:r>
            <w:r w:rsidR="00F3715E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7B15" w:rsidRPr="00065C9E">
              <w:rPr>
                <w:rFonts w:asciiTheme="minorHAnsi" w:hAnsiTheme="minorHAnsi" w:cstheme="minorHAnsi"/>
                <w:sz w:val="20"/>
                <w:szCs w:val="20"/>
              </w:rPr>
              <w:t>examen general de conocimientos</w:t>
            </w:r>
            <w:r w:rsidR="00681530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22D8" w:rsidRPr="00065C9E">
              <w:rPr>
                <w:rFonts w:asciiTheme="minorHAnsi" w:hAnsiTheme="minorHAnsi" w:cstheme="minorHAnsi"/>
                <w:sz w:val="20"/>
                <w:szCs w:val="20"/>
              </w:rPr>
              <w:t>y un portafolio de evidencias</w:t>
            </w:r>
            <w:r w:rsidR="00CA6817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B6A55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es decir </w:t>
            </w:r>
            <w:r w:rsidR="00CA6817" w:rsidRPr="00065C9E">
              <w:rPr>
                <w:rFonts w:asciiTheme="minorHAnsi" w:hAnsiTheme="minorHAnsi" w:cstheme="minorHAnsi"/>
                <w:sz w:val="20"/>
                <w:szCs w:val="20"/>
              </w:rPr>
              <w:t>los jóvenes y adultos certifican su primaria y secundaria sin llevar un proceso educativo y sin la necesidad del acompañamiento de un asesor</w:t>
            </w:r>
            <w:r w:rsidR="007C020B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, lo que da como resultado un ahorro de tiempo y costos en </w:t>
            </w:r>
            <w:r w:rsidR="003D3FE7" w:rsidRPr="00065C9E">
              <w:rPr>
                <w:rFonts w:asciiTheme="minorHAnsi" w:hAnsiTheme="minorHAnsi" w:cstheme="minorHAnsi"/>
                <w:sz w:val="20"/>
                <w:szCs w:val="20"/>
              </w:rPr>
              <w:t>traslados</w:t>
            </w:r>
            <w:r w:rsidR="002479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1C9FB83F" w14:textId="220B50FD" w:rsidR="000F0166" w:rsidRPr="00065C9E" w:rsidRDefault="000F0166" w:rsidP="00065C9E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065C9E">
              <w:rPr>
                <w:rFonts w:cs="Calibri"/>
                <w:sz w:val="20"/>
                <w:szCs w:val="20"/>
              </w:rPr>
              <w:t>Ofrecer opciones en modalidad en línea para el ahorro de tiempo y costos en los traslados</w:t>
            </w:r>
            <w:r w:rsidR="0024799A">
              <w:rPr>
                <w:rFonts w:cs="Calibri"/>
                <w:sz w:val="20"/>
                <w:szCs w:val="20"/>
              </w:rPr>
              <w:t>.</w:t>
            </w:r>
            <w:r w:rsidR="00C4492D" w:rsidRPr="00065C9E">
              <w:rPr>
                <w:rFonts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  <w:tr w:rsidR="000F0166" w:rsidRPr="00065C9E" w14:paraId="78E8A8A4" w14:textId="77777777" w:rsidTr="00065C9E">
        <w:tc>
          <w:tcPr>
            <w:tcW w:w="996" w:type="pct"/>
            <w:shd w:val="clear" w:color="auto" w:fill="auto"/>
            <w:vAlign w:val="center"/>
          </w:tcPr>
          <w:p w14:paraId="7BDBC46F" w14:textId="77777777" w:rsidR="00065C9E" w:rsidRPr="00065C9E" w:rsidRDefault="00065C9E" w:rsidP="00065C9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97A39D0" w14:textId="384922EA" w:rsidR="000F0166" w:rsidRPr="00065C9E" w:rsidRDefault="00065C9E" w:rsidP="00065C9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2DB71014" w14:textId="77777777" w:rsidR="001207A1" w:rsidRPr="00065C9E" w:rsidRDefault="001207A1" w:rsidP="00065C9E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</w:pPr>
          </w:p>
          <w:p w14:paraId="4108C0B2" w14:textId="56EF19A1" w:rsidR="000F0166" w:rsidRPr="00065C9E" w:rsidRDefault="000F0166" w:rsidP="00065C9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5C9E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El 25% de los indicadores estratégicos y de gestión presentaron un avance satisfactorio respecto a sus metas, el 33.3% presentaron un avance bueno y para el 41.7% de los indicadores diversos factores influyeron de manera negativa en los resultados ocasionando que su avance fuera menor.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7D5483B" w14:textId="4A16C314" w:rsidR="000F0166" w:rsidRPr="00065C9E" w:rsidRDefault="00065C9E" w:rsidP="00065C9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27C6F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="00B85DD9" w:rsidRPr="00065C9E">
              <w:rPr>
                <w:rFonts w:asciiTheme="minorHAnsi" w:hAnsiTheme="minorHAnsi" w:cstheme="minorHAnsi"/>
                <w:sz w:val="20"/>
                <w:szCs w:val="20"/>
              </w:rPr>
              <w:t>continuarán</w:t>
            </w:r>
            <w:r w:rsidR="00827C6F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implementando diversas estrategias para incrementar los avances en los indicadores, como</w:t>
            </w:r>
            <w:r w:rsidR="00217C87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el desarrollo de las Estrategias Estatales y Nacionales de Acreditación, además de</w:t>
            </w:r>
            <w:r w:rsidR="00217C87" w:rsidRPr="00065C9E">
              <w:rPr>
                <w:rFonts w:cstheme="minorHAnsi"/>
                <w:sz w:val="20"/>
                <w:szCs w:val="20"/>
              </w:rPr>
              <w:t xml:space="preserve"> gestionar</w:t>
            </w:r>
            <w:r w:rsidR="00217C87" w:rsidRPr="00065C9E">
              <w:rPr>
                <w:rFonts w:asciiTheme="minorHAnsi" w:hAnsiTheme="minorHAnsi" w:cstheme="minorHAnsi"/>
                <w:sz w:val="20"/>
                <w:szCs w:val="20"/>
              </w:rPr>
              <w:t xml:space="preserve"> el apoyo de Instituciones Públicas, Privadas y Organizaciones Civiles, mediante la firma de convenios de colaboración para trabajar coordinadamente en la disminución del rezago educativo en la Entidad</w:t>
            </w:r>
            <w:r w:rsidR="002479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1C40B190" w14:textId="272ED10E" w:rsidR="000F0166" w:rsidRPr="00065C9E" w:rsidRDefault="000F0166" w:rsidP="00065C9E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065C9E">
              <w:rPr>
                <w:rFonts w:cs="Calibri"/>
                <w:color w:val="000000"/>
                <w:sz w:val="20"/>
                <w:szCs w:val="20"/>
              </w:rPr>
              <w:t>Continuar implementando las diversas estrategias que realiza el ISEJA, lo anterior para incrementar los avances de los indicadores</w:t>
            </w:r>
            <w:r w:rsidR="0024799A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</w:tbl>
    <w:p w14:paraId="01B68660" w14:textId="77777777" w:rsid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00A170D" w14:textId="77777777" w:rsidR="0024799A" w:rsidRPr="00936D55" w:rsidRDefault="0024799A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3F46B06F" w:rsidR="0024799A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0F0166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8C702A" w:rsidRPr="000F0166">
        <w:rPr>
          <w:rFonts w:asciiTheme="minorHAnsi" w:hAnsiTheme="minorHAnsi" w:cstheme="minorHAnsi"/>
          <w:sz w:val="20"/>
          <w:szCs w:val="24"/>
        </w:rPr>
        <w:t>Consistencia y Resultados</w:t>
      </w:r>
      <w:r w:rsidRPr="000F0166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p w14:paraId="15EB7AED" w14:textId="77777777" w:rsidR="0024799A" w:rsidRDefault="0024799A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24799A">
        <w:trPr>
          <w:trHeight w:val="340"/>
        </w:trPr>
        <w:tc>
          <w:tcPr>
            <w:tcW w:w="9234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722B7C70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cuenta con un diagnóstico a través del Programa Institucional 2022 – 2027 del ISEJA, al igual que en el documento del Programa Operativo Anual.</w:t>
      </w:r>
    </w:p>
    <w:p w14:paraId="0951BC78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problema o necesidad pública del Pp se define de manera clara y es único.</w:t>
      </w:r>
    </w:p>
    <w:p w14:paraId="1FB7EABD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se encuentra alineado al Primer Eje Bienestar Social Sostenible, establecido en el Plan Estatal de Desarrollo y Programa Sectorial de Educación del Estado de Sinaloa 2022-2027, como también al Plan Nacional de Desarrollo 2019-2024 y Programa Sectorial de Educación 2020 – 2024.</w:t>
      </w:r>
    </w:p>
    <w:p w14:paraId="6DB50F67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cuenta con sus Reglas de Operación del Programa Educación para adultos (INEA).</w:t>
      </w:r>
    </w:p>
    <w:p w14:paraId="561CCBD7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contribuye a uno de los objetivos de Gobierno que es el de disminuir el rezago educativo y el analfabetismo.</w:t>
      </w:r>
    </w:p>
    <w:p w14:paraId="29C4E6D3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se vincula al Objetivo 4 “Educación de Calidad” de los Objetivos de Desarrollo Sostenible (ODS) de la Agenda 2030.</w:t>
      </w:r>
    </w:p>
    <w:p w14:paraId="01D7FFD4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Las poblaciones (potencial, objetivo y atendida) del Pp se encuentran identificadas.</w:t>
      </w:r>
    </w:p>
    <w:p w14:paraId="567E0CF4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cuenta con información documentada que permite conocer a la población atendida, como el SASA en línea, el SIGA y el INFOVIEW.</w:t>
      </w:r>
    </w:p>
    <w:p w14:paraId="3CC3DB8A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cuenta con una MIR.</w:t>
      </w:r>
    </w:p>
    <w:p w14:paraId="40CA0105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En la MIR los indicadores miden los avances del programa en cada nivel de objetivo, y cumplen con los criterios CREMAA, son claros, relevantes, económicos, monitoreables y adecuados.</w:t>
      </w:r>
    </w:p>
    <w:p w14:paraId="2095E606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Los medios de verificación de los indicadores cuentan con tres de los criterios de valoración.</w:t>
      </w:r>
    </w:p>
    <w:p w14:paraId="31A6396A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Las metas de los indicadores que integran el ISD del Pp cumplen con los criterios.</w:t>
      </w:r>
    </w:p>
    <w:p w14:paraId="50F56B0D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La modalidad presupuestaria del Pp es consistente con el objetivo que éste persigue, con los bienes y/o servicios que genera, con sus actividades sustantivas y en conjunto, con su mecanismo de intervención.</w:t>
      </w:r>
    </w:p>
    <w:p w14:paraId="7218BFDD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ISEJA cuenta con un Programa Institucional 2022 – 2027, en dicho documento se establece desde la normatividad que sustenta su elaboración, el diagnostico, la alineación con el Plan Estatal de Desarrollo 2022 – 2027.</w:t>
      </w:r>
    </w:p>
    <w:p w14:paraId="3A8581F0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ISEJA cuenta con su Programa Operativo Anual (POA), el cual se realiza mediante una planeación con las áreas operativas del Instituto y de acuerdo al Instructivo General para la elaboración de Programas Operativos.</w:t>
      </w:r>
    </w:p>
    <w:p w14:paraId="2ED6A962" w14:textId="4AC23C6E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cuenta con información del desempeño.</w:t>
      </w:r>
      <w:r w:rsidR="0035268C"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7C2CDC3B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Instituto cuenta con mecanismos de transparencia y rendición de cuentas.</w:t>
      </w:r>
    </w:p>
    <w:p w14:paraId="6009B626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si utiliza información derivada de evaluaciones, como ejemplo el Modelo de Evaluación Institucional (MEI).</w:t>
      </w:r>
    </w:p>
    <w:p w14:paraId="6F9DAD3D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A los ASM derivados de informes y evaluaciones al Programa, se le da seguimiento mediante el establecimiento de estrategias y acciones a desarrollar para atenderlos en los plazos determinados.</w:t>
      </w:r>
    </w:p>
    <w:p w14:paraId="0F0BEA69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En el documento del Programa Institucional ISEJA 2022 - 2027, se cuantifica la población potencial y su evolución, mediante un histórico de rezago educativo, al igual que la población objetivo.</w:t>
      </w:r>
    </w:p>
    <w:p w14:paraId="572C6B53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cuenta con instrumentos y mecanismos para identificar a la población objetivo, en primera instancia se cuenta con la Estimación de la población de 15 años y más en rezago educativo.</w:t>
      </w:r>
    </w:p>
    <w:p w14:paraId="5E1E3D4C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cuenta con diagramas de flujo con las actividades, procedimientos o procesos fundamentales para alcanzar los objetivos del Pp.</w:t>
      </w:r>
    </w:p>
    <w:p w14:paraId="599521E0" w14:textId="77777777" w:rsidR="009C654A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lastRenderedPageBreak/>
        <w:t>En el Sistema Automatizado de Seguimiento y Acreditación (SASA), se puede conocer el total de personas incorporadas y atendidas, las características específicas de la población solicitante, como el nivel educativo en el que están registrados, la edad, sexo y la situación que guardan, si son educandos atendidos, educandos que concluyeron nivel, educandos inactivos, entre otras características, así como la Microrregión, Coordinación de Zona,</w:t>
      </w:r>
    </w:p>
    <w:p w14:paraId="492266E6" w14:textId="6C0D697F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 xml:space="preserve"> localidad y municipio al que pertenecen.</w:t>
      </w:r>
    </w:p>
    <w:p w14:paraId="47D25AAC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cuenta con procedimientos para recibir, registrar y dar trámite a las solicitudes de los bienes y/o servicios que genera, están documentados y cumplen con las características señaladas.</w:t>
      </w:r>
    </w:p>
    <w:p w14:paraId="6BED5F82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cuenta con mecanismos para verificar los procedimientos para recibir, registrar y dar trámite a las solicitudes de los bienes y/o servicios que genera.</w:t>
      </w:r>
    </w:p>
    <w:p w14:paraId="0C75F511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cuenta con criterios de elegibilidad documentados para la selección de su población objetivo, en el apartado Lineamientos, de las ROP.</w:t>
      </w:r>
    </w:p>
    <w:p w14:paraId="244743F3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proceso para la selección de los destinatarios de los bienes y/o servicios viene especificado en las ROP.</w:t>
      </w:r>
    </w:p>
    <w:p w14:paraId="5D0692A6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ISEJA cuenta con la Unidad de Asesoramiento de la Calidad en la Inscripción, Acreditación y Certificación (UCIAC) encargada de supervisar y verificar los diversos procedimientos de Inscripción, Acreditación y Certificación.</w:t>
      </w:r>
    </w:p>
    <w:p w14:paraId="6034CE2F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programa si cuenta con procedimientos para la entrega de los bienes y/o servicios, los cuales están documentados en las ROP.</w:t>
      </w:r>
    </w:p>
    <w:p w14:paraId="64D6BFC8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Programa cuenta con mecanismos para verificar los procedimientos para la entrega de los bienes y/o servicios, están documentados.</w:t>
      </w:r>
    </w:p>
    <w:p w14:paraId="1D884C47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Los procedimientos para la generación de los servicios educativos que entrega el Programa Presupuestario, se dan desde la planeación, programación y presupuestación que se realiza anualmente con los anteproyectos y después con el Programa Operativo que se programan anualmente y que se realizan conforme a los lineamientos para su elaboración y a la normatividad aplicable.</w:t>
      </w:r>
    </w:p>
    <w:p w14:paraId="10E2F37F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Para agilizar los procesos y beneficiar a los jóvenes y adultos que requiere los servicios educativos se puso en operación el Programa AprendeINEA.</w:t>
      </w:r>
    </w:p>
    <w:p w14:paraId="6DA40F59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cuenta con la identificación y cuantificación de los gastos realizados.</w:t>
      </w:r>
    </w:p>
    <w:p w14:paraId="49EDBCB9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La información que se sube a los sistemas informáticos, cuenta con fuentes de información confiables y se encuentra respaldada por documentos y registros impresos y digitales.</w:t>
      </w:r>
    </w:p>
    <w:p w14:paraId="406DD48E" w14:textId="2AB39F26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ISEJA cuenta con su página oficial (</w:t>
      </w:r>
      <w:hyperlink r:id="rId8" w:history="1">
        <w:r w:rsidRPr="006658C6">
          <w:rPr>
            <w:rStyle w:val="Hipervnculo"/>
            <w:rFonts w:asciiTheme="minorHAnsi" w:hAnsiTheme="minorHAnsi" w:cstheme="minorHAnsi"/>
            <w:sz w:val="20"/>
            <w:szCs w:val="20"/>
          </w:rPr>
          <w:t>https://www.iseja.gob.mx</w:t>
        </w:r>
      </w:hyperlink>
      <w:r w:rsidRPr="000F0166">
        <w:rPr>
          <w:rFonts w:asciiTheme="minorHAnsi" w:hAnsiTheme="minorHAnsi" w:cstheme="minorHAnsi"/>
          <w:sz w:val="20"/>
          <w:szCs w:val="20"/>
        </w:rPr>
        <w:t>).</w:t>
      </w:r>
    </w:p>
    <w:p w14:paraId="50803323" w14:textId="5DAA7ACB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ISEJA cuenta con una persona responsable de la Unidad de Transparencia, la cual recibe y da tramite a las solicitudes de información que los ciudadanos hacen llegar a través de la Plataforma Nacional de Transparencia, o pueden hacerlo por medio correo electrónico o directamente presentándose en las oficinas del ISEJA a solicitar la información.</w:t>
      </w:r>
    </w:p>
    <w:p w14:paraId="6136A09A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ISEJA junto con el INEA cada año realizan la Encuesta Nacional de Satisfacción del Servicio Educativo del INEA (ENSSE).</w:t>
      </w:r>
    </w:p>
    <w:p w14:paraId="411BAC36" w14:textId="77777777" w:rsid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Pp documenta sus avances en el logro de su objetivo central y su contribución a objetivos superiores a través de los Indicadores de Resultados de la MIR, las evaluaciones que realiza el Instituto Nacional para la Educación de los Adultos mediante el Modelo de Evaluación Institucional (MEI)</w:t>
      </w:r>
    </w:p>
    <w:p w14:paraId="727AE89D" w14:textId="564F73D6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Falta de interés de algunos jóvenes y adultos por iniciar o continuar con el estudio de su educación básica.</w:t>
      </w:r>
    </w:p>
    <w:p w14:paraId="703AC532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Falta de tiempo de los educandos para asistir a las asesorías y a la presentación de exámenes.</w:t>
      </w:r>
    </w:p>
    <w:p w14:paraId="19ABFA3D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La inseguridad y difícil acceso para tener presencia constante en algunas comunidades, principalmente de los municipios serranos del Estado.</w:t>
      </w:r>
    </w:p>
    <w:p w14:paraId="75ABBF5D" w14:textId="77777777" w:rsidR="000F0166" w:rsidRPr="000F0166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lastRenderedPageBreak/>
        <w:t>La carencia de medios de transporte para que las figuras operativas visiten las comunidades marginadas (Zonas serranas), así como los altos costos de traslado.</w:t>
      </w:r>
    </w:p>
    <w:p w14:paraId="6B9F82CA" w14:textId="213B0926" w:rsidR="00B875B8" w:rsidRPr="00ED12C1" w:rsidRDefault="000F0166" w:rsidP="000F016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F0166">
        <w:rPr>
          <w:rFonts w:asciiTheme="minorHAnsi" w:hAnsiTheme="minorHAnsi" w:cstheme="minorHAnsi"/>
          <w:sz w:val="20"/>
          <w:szCs w:val="20"/>
        </w:rPr>
        <w:t>El 25% de los indicadores estratégicos y de gestión presentaron un avance satisfactorio respecto a sus metas, el 33.3% presentaron un avance bueno y para el 41.7% de los indicadores diversos factores influyeron de manera negativa en los resultados ocasionando que su avance fuera menor.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B47F" w14:textId="77777777" w:rsidR="00D4671F" w:rsidRDefault="00D4671F" w:rsidP="008E5209">
      <w:pPr>
        <w:spacing w:after="0" w:line="240" w:lineRule="auto"/>
      </w:pPr>
      <w:r>
        <w:separator/>
      </w:r>
    </w:p>
  </w:endnote>
  <w:endnote w:type="continuationSeparator" w:id="0">
    <w:p w14:paraId="1CC86E5B" w14:textId="77777777" w:rsidR="00D4671F" w:rsidRDefault="00D4671F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FE84" w14:textId="77777777" w:rsidR="00D4671F" w:rsidRDefault="00D4671F" w:rsidP="008E5209">
      <w:pPr>
        <w:spacing w:after="0" w:line="240" w:lineRule="auto"/>
      </w:pPr>
      <w:r>
        <w:separator/>
      </w:r>
    </w:p>
  </w:footnote>
  <w:footnote w:type="continuationSeparator" w:id="0">
    <w:p w14:paraId="07260216" w14:textId="77777777" w:rsidR="00D4671F" w:rsidRDefault="00D4671F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0F0166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F0166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0166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08869">
    <w:abstractNumId w:val="0"/>
  </w:num>
  <w:num w:numId="2" w16cid:durableId="904991160">
    <w:abstractNumId w:val="1"/>
  </w:num>
  <w:num w:numId="3" w16cid:durableId="129633267">
    <w:abstractNumId w:val="3"/>
  </w:num>
  <w:num w:numId="4" w16cid:durableId="1967076114">
    <w:abstractNumId w:val="2"/>
  </w:num>
  <w:num w:numId="5" w16cid:durableId="191057587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5C9E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0166"/>
    <w:rsid w:val="000F2D60"/>
    <w:rsid w:val="000F3AF6"/>
    <w:rsid w:val="000F6061"/>
    <w:rsid w:val="00102E69"/>
    <w:rsid w:val="00107559"/>
    <w:rsid w:val="00110F36"/>
    <w:rsid w:val="0011419F"/>
    <w:rsid w:val="0011679A"/>
    <w:rsid w:val="001207A1"/>
    <w:rsid w:val="00121D44"/>
    <w:rsid w:val="00131E38"/>
    <w:rsid w:val="00145904"/>
    <w:rsid w:val="001575F5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17C87"/>
    <w:rsid w:val="00222217"/>
    <w:rsid w:val="00230930"/>
    <w:rsid w:val="002312DF"/>
    <w:rsid w:val="00232E33"/>
    <w:rsid w:val="00233D0F"/>
    <w:rsid w:val="002356D5"/>
    <w:rsid w:val="0023762C"/>
    <w:rsid w:val="002422A9"/>
    <w:rsid w:val="0024799A"/>
    <w:rsid w:val="00256B08"/>
    <w:rsid w:val="00263C83"/>
    <w:rsid w:val="00264327"/>
    <w:rsid w:val="0026692D"/>
    <w:rsid w:val="0027671B"/>
    <w:rsid w:val="002801B9"/>
    <w:rsid w:val="00281DFC"/>
    <w:rsid w:val="0028314D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2793A"/>
    <w:rsid w:val="00331966"/>
    <w:rsid w:val="00332B71"/>
    <w:rsid w:val="00332B81"/>
    <w:rsid w:val="003414E8"/>
    <w:rsid w:val="00342BB1"/>
    <w:rsid w:val="00345566"/>
    <w:rsid w:val="00345DBF"/>
    <w:rsid w:val="00351B94"/>
    <w:rsid w:val="0035268C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05A4"/>
    <w:rsid w:val="003C3463"/>
    <w:rsid w:val="003C5B02"/>
    <w:rsid w:val="003D3FE7"/>
    <w:rsid w:val="003E326B"/>
    <w:rsid w:val="003E4BAA"/>
    <w:rsid w:val="003E6E57"/>
    <w:rsid w:val="003F09A1"/>
    <w:rsid w:val="003F0AF3"/>
    <w:rsid w:val="003F315D"/>
    <w:rsid w:val="003F34C5"/>
    <w:rsid w:val="003F5FE3"/>
    <w:rsid w:val="00410926"/>
    <w:rsid w:val="00413C04"/>
    <w:rsid w:val="0041452B"/>
    <w:rsid w:val="00416CC1"/>
    <w:rsid w:val="00425911"/>
    <w:rsid w:val="00431E65"/>
    <w:rsid w:val="004327A3"/>
    <w:rsid w:val="00444713"/>
    <w:rsid w:val="0044695A"/>
    <w:rsid w:val="004620A0"/>
    <w:rsid w:val="0047656A"/>
    <w:rsid w:val="00480476"/>
    <w:rsid w:val="00481B6D"/>
    <w:rsid w:val="0049271E"/>
    <w:rsid w:val="00495144"/>
    <w:rsid w:val="004A055F"/>
    <w:rsid w:val="004A30A1"/>
    <w:rsid w:val="004B4907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11F51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9687E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068C7"/>
    <w:rsid w:val="00607B15"/>
    <w:rsid w:val="006123C0"/>
    <w:rsid w:val="0062578D"/>
    <w:rsid w:val="00630891"/>
    <w:rsid w:val="0065144E"/>
    <w:rsid w:val="006521BC"/>
    <w:rsid w:val="0065719B"/>
    <w:rsid w:val="00666BE5"/>
    <w:rsid w:val="00671A91"/>
    <w:rsid w:val="0067774A"/>
    <w:rsid w:val="006807FF"/>
    <w:rsid w:val="00681530"/>
    <w:rsid w:val="0068293A"/>
    <w:rsid w:val="006833B3"/>
    <w:rsid w:val="00690BCC"/>
    <w:rsid w:val="00691F52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35072"/>
    <w:rsid w:val="007450D4"/>
    <w:rsid w:val="00745E86"/>
    <w:rsid w:val="00747999"/>
    <w:rsid w:val="007513D2"/>
    <w:rsid w:val="007541F8"/>
    <w:rsid w:val="007610AB"/>
    <w:rsid w:val="00771385"/>
    <w:rsid w:val="0078298E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1371"/>
    <w:rsid w:val="007B4768"/>
    <w:rsid w:val="007B6A55"/>
    <w:rsid w:val="007C020B"/>
    <w:rsid w:val="007C73EB"/>
    <w:rsid w:val="007D19D3"/>
    <w:rsid w:val="007D4353"/>
    <w:rsid w:val="007D7081"/>
    <w:rsid w:val="007E4A2A"/>
    <w:rsid w:val="007E5374"/>
    <w:rsid w:val="007E6949"/>
    <w:rsid w:val="007F7FDD"/>
    <w:rsid w:val="00801AE3"/>
    <w:rsid w:val="00803598"/>
    <w:rsid w:val="00803FA4"/>
    <w:rsid w:val="00812734"/>
    <w:rsid w:val="008157AF"/>
    <w:rsid w:val="00816D86"/>
    <w:rsid w:val="00822FE3"/>
    <w:rsid w:val="00827C6F"/>
    <w:rsid w:val="00827FA5"/>
    <w:rsid w:val="0083413E"/>
    <w:rsid w:val="0083482F"/>
    <w:rsid w:val="00837412"/>
    <w:rsid w:val="008405A6"/>
    <w:rsid w:val="00846CE1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8F1DF8"/>
    <w:rsid w:val="0091170D"/>
    <w:rsid w:val="009160E1"/>
    <w:rsid w:val="0092465C"/>
    <w:rsid w:val="009263AC"/>
    <w:rsid w:val="009263AE"/>
    <w:rsid w:val="00930172"/>
    <w:rsid w:val="00932A71"/>
    <w:rsid w:val="00934890"/>
    <w:rsid w:val="009352D5"/>
    <w:rsid w:val="00936D55"/>
    <w:rsid w:val="00950021"/>
    <w:rsid w:val="0096110F"/>
    <w:rsid w:val="009760E9"/>
    <w:rsid w:val="009768FB"/>
    <w:rsid w:val="00983315"/>
    <w:rsid w:val="0099090A"/>
    <w:rsid w:val="009A182A"/>
    <w:rsid w:val="009A3BA4"/>
    <w:rsid w:val="009B3B2B"/>
    <w:rsid w:val="009B5E2C"/>
    <w:rsid w:val="009B795A"/>
    <w:rsid w:val="009C0A4B"/>
    <w:rsid w:val="009C2A50"/>
    <w:rsid w:val="009C5D0D"/>
    <w:rsid w:val="009C654A"/>
    <w:rsid w:val="009C6FE2"/>
    <w:rsid w:val="009D58D9"/>
    <w:rsid w:val="009D5E9F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0941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AE72DD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5DD9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B1E03"/>
    <w:rsid w:val="00BC2055"/>
    <w:rsid w:val="00BC2B7A"/>
    <w:rsid w:val="00BC5E9C"/>
    <w:rsid w:val="00BD0258"/>
    <w:rsid w:val="00BD577F"/>
    <w:rsid w:val="00BE1BAD"/>
    <w:rsid w:val="00BE1C95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4492D"/>
    <w:rsid w:val="00C454C2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A6817"/>
    <w:rsid w:val="00CB6CF8"/>
    <w:rsid w:val="00CC06EA"/>
    <w:rsid w:val="00CC22D8"/>
    <w:rsid w:val="00CC489F"/>
    <w:rsid w:val="00CD34D2"/>
    <w:rsid w:val="00CD58D1"/>
    <w:rsid w:val="00CF511B"/>
    <w:rsid w:val="00CF57AE"/>
    <w:rsid w:val="00D02A3D"/>
    <w:rsid w:val="00D05CDC"/>
    <w:rsid w:val="00D07CFB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671F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1EFB"/>
    <w:rsid w:val="00D92DBC"/>
    <w:rsid w:val="00DA1D55"/>
    <w:rsid w:val="00DA69EA"/>
    <w:rsid w:val="00DA6B5F"/>
    <w:rsid w:val="00DA6D7B"/>
    <w:rsid w:val="00DB29CD"/>
    <w:rsid w:val="00DB38E0"/>
    <w:rsid w:val="00DB7D6F"/>
    <w:rsid w:val="00DC536A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2E8A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01D2"/>
    <w:rsid w:val="00EB345E"/>
    <w:rsid w:val="00EB6C57"/>
    <w:rsid w:val="00EC21F6"/>
    <w:rsid w:val="00EC22C1"/>
    <w:rsid w:val="00EC3814"/>
    <w:rsid w:val="00EC63B6"/>
    <w:rsid w:val="00ED0FAB"/>
    <w:rsid w:val="00ED12C1"/>
    <w:rsid w:val="00ED2843"/>
    <w:rsid w:val="00ED4CD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3715E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0E92"/>
    <w:rsid w:val="00FB1BFB"/>
    <w:rsid w:val="00FB1F72"/>
    <w:rsid w:val="00FB204C"/>
    <w:rsid w:val="00FB4127"/>
    <w:rsid w:val="00FC30E6"/>
    <w:rsid w:val="00FC462D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F016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109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eja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5</Pages>
  <Words>1771</Words>
  <Characters>9741</Characters>
  <Application>Microsoft Office Word</Application>
  <DocSecurity>0</DocSecurity>
  <Lines>81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30</cp:revision>
  <cp:lastPrinted>2025-03-07T20:51:00Z</cp:lastPrinted>
  <dcterms:created xsi:type="dcterms:W3CDTF">2022-12-15T17:02:00Z</dcterms:created>
  <dcterms:modified xsi:type="dcterms:W3CDTF">2025-03-10T17:38:00Z</dcterms:modified>
</cp:coreProperties>
</file>